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71E1" w:rsidRPr="004271E1" w:rsidRDefault="004271E1" w:rsidP="004271E1">
      <w:pPr>
        <w:spacing w:after="0" w:line="240" w:lineRule="auto"/>
        <w:jc w:val="center"/>
        <w:rPr>
          <w:rFonts w:ascii="Times New Roman" w:hAnsi="Times New Roman" w:cs="Times New Roman"/>
          <w:b/>
          <w:sz w:val="28"/>
          <w:szCs w:val="28"/>
        </w:rPr>
      </w:pPr>
      <w:r w:rsidRPr="004271E1">
        <w:rPr>
          <w:rFonts w:ascii="Times New Roman" w:hAnsi="Times New Roman" w:cs="Times New Roman"/>
          <w:b/>
          <w:sz w:val="28"/>
          <w:szCs w:val="28"/>
        </w:rPr>
        <w:t>Жер кадастры ААЖ қалыптастыру. Жер учаскелерін автоматтандырылған тіркеуді және жерді есепке алуды жүргізу, есептік құжаттаманы жасау және беру</w:t>
      </w:r>
    </w:p>
    <w:p w:rsidR="004271E1" w:rsidRPr="004271E1" w:rsidRDefault="004271E1" w:rsidP="004271E1">
      <w:pPr>
        <w:spacing w:after="0" w:line="240" w:lineRule="auto"/>
        <w:jc w:val="center"/>
        <w:rPr>
          <w:rFonts w:ascii="Times New Roman" w:hAnsi="Times New Roman" w:cs="Times New Roman"/>
          <w:b/>
          <w:sz w:val="28"/>
          <w:szCs w:val="28"/>
        </w:rPr>
      </w:pPr>
      <w:r w:rsidRPr="004271E1">
        <w:rPr>
          <w:rFonts w:ascii="Times New Roman" w:hAnsi="Times New Roman" w:cs="Times New Roman"/>
          <w:b/>
          <w:sz w:val="28"/>
          <w:szCs w:val="28"/>
        </w:rPr>
        <w:t>1.МЖК автоматтандырылған ақпараттық жүйесі</w:t>
      </w:r>
    </w:p>
    <w:p w:rsidR="004271E1" w:rsidRPr="004271E1" w:rsidRDefault="004271E1" w:rsidP="004271E1">
      <w:pPr>
        <w:spacing w:after="0" w:line="240" w:lineRule="auto"/>
        <w:jc w:val="both"/>
        <w:rPr>
          <w:rFonts w:ascii="Times New Roman" w:hAnsi="Times New Roman" w:cs="Times New Roman"/>
          <w:sz w:val="28"/>
          <w:szCs w:val="28"/>
        </w:rPr>
      </w:pPr>
    </w:p>
    <w:p w:rsidR="004271E1" w:rsidRPr="004271E1" w:rsidRDefault="004271E1" w:rsidP="004271E1">
      <w:pPr>
        <w:spacing w:after="0" w:line="240" w:lineRule="auto"/>
        <w:jc w:val="both"/>
        <w:rPr>
          <w:rFonts w:ascii="Times New Roman" w:hAnsi="Times New Roman" w:cs="Times New Roman"/>
          <w:sz w:val="28"/>
          <w:szCs w:val="28"/>
        </w:rPr>
      </w:pPr>
      <w:r w:rsidRPr="004271E1">
        <w:rPr>
          <w:rFonts w:ascii="Times New Roman" w:hAnsi="Times New Roman" w:cs="Times New Roman"/>
          <w:sz w:val="28"/>
          <w:szCs w:val="28"/>
        </w:rPr>
        <w:t xml:space="preserve">        Жер ресурстарын басқаруды қамтамасыз ететін міндеттерді тиімді, уақтылы және сапалы жүзеге асыру үшін жер кадастры, жерге орналастыру, жер мониторингі, топографиялық-геодезиялық, топырақ, геоботаникалық, гидрогеологиялық және басқа да зерттеулер бойынша ақпараттың үлкен көлемін жедел іздестіру және пайдалану, көптеген қолданбалы міндеттерді шешу қажет. Бұл ақпаратты өңдеу, сақтау және пайдалану қазіргі заманғы есептеу және телекомуникациялық желілерді пайдаланбай мүмкін емес, ол үшін республикада жер ресурстарын басқарудың бірыңғай ақпараттық - есептеу жүйесін құру қажет. Біздің ойымызша, бұл функцияларды республикада қалыптасатын жер кадастрының автоматтандырылған ақпараттық жүйесі (БҚ ААЖ) сәтті орындай алады.</w:t>
      </w:r>
    </w:p>
    <w:p w:rsidR="004271E1" w:rsidRPr="004271E1" w:rsidRDefault="004271E1" w:rsidP="004271E1">
      <w:pPr>
        <w:spacing w:after="0" w:line="240" w:lineRule="auto"/>
        <w:jc w:val="both"/>
        <w:rPr>
          <w:rFonts w:ascii="Times New Roman" w:hAnsi="Times New Roman" w:cs="Times New Roman"/>
          <w:sz w:val="28"/>
          <w:szCs w:val="28"/>
        </w:rPr>
      </w:pPr>
      <w:r w:rsidRPr="004271E1">
        <w:rPr>
          <w:rFonts w:ascii="Times New Roman" w:hAnsi="Times New Roman" w:cs="Times New Roman"/>
          <w:sz w:val="28"/>
          <w:szCs w:val="28"/>
        </w:rPr>
        <w:t xml:space="preserve">      Жер кадастрының автоматтандырылған ақпараттық жүйесін (БҚ ААЖ) құрудың негізгі мақсаты Жер ресурстарын басқарудың барлық саласын қазіргі заманғы жоғары өнімді компьютерлік технологияларды пайдалана отырып, жер кадастрын жүргізудің принципті жаңа тәсілдері мен нысандарына көшіру болып табылады.</w:t>
      </w:r>
    </w:p>
    <w:p w:rsidR="004271E1" w:rsidRPr="004271E1" w:rsidRDefault="004271E1" w:rsidP="004271E1">
      <w:pPr>
        <w:spacing w:after="0" w:line="240" w:lineRule="auto"/>
        <w:jc w:val="both"/>
        <w:rPr>
          <w:rFonts w:ascii="Times New Roman" w:hAnsi="Times New Roman" w:cs="Times New Roman"/>
          <w:sz w:val="28"/>
          <w:szCs w:val="28"/>
        </w:rPr>
      </w:pPr>
      <w:r w:rsidRPr="004271E1">
        <w:rPr>
          <w:rFonts w:ascii="Times New Roman" w:hAnsi="Times New Roman" w:cs="Times New Roman"/>
          <w:sz w:val="28"/>
          <w:szCs w:val="28"/>
        </w:rPr>
        <w:t xml:space="preserve">      Автоматтандырылған ақпараттық жүйе тиісті дерекқорларда мүдделі ұйымдар мен барлық деңгейдегі қызметтер, тиісті министрліктер мен ведомстволар, жеке және заңды тұлғалар жинайтын, сақтайтын және пайдаланатын жер ресурстары туралы ақпаратты жинақтайды.</w:t>
      </w:r>
    </w:p>
    <w:p w:rsidR="004271E1" w:rsidRPr="004271E1" w:rsidRDefault="004271E1" w:rsidP="004271E1">
      <w:pPr>
        <w:spacing w:after="0" w:line="240" w:lineRule="auto"/>
        <w:jc w:val="both"/>
        <w:rPr>
          <w:rFonts w:ascii="Times New Roman" w:hAnsi="Times New Roman" w:cs="Times New Roman"/>
          <w:sz w:val="28"/>
          <w:szCs w:val="28"/>
        </w:rPr>
      </w:pPr>
      <w:r w:rsidRPr="004271E1">
        <w:rPr>
          <w:rFonts w:ascii="Times New Roman" w:hAnsi="Times New Roman" w:cs="Times New Roman"/>
          <w:sz w:val="28"/>
          <w:szCs w:val="28"/>
        </w:rPr>
        <w:t xml:space="preserve">      ЗК ААЖ - бұл күрделі көп мақсатты, көп функциялы, көп деңгейлі, үздіксіз дамып келе жатқан, ұйымдастырушылық-технологиялық жүйе:</w:t>
      </w:r>
    </w:p>
    <w:p w:rsidR="004271E1" w:rsidRPr="004271E1" w:rsidRDefault="004271E1" w:rsidP="004271E1">
      <w:pPr>
        <w:spacing w:after="0" w:line="240" w:lineRule="auto"/>
        <w:jc w:val="both"/>
        <w:rPr>
          <w:rFonts w:ascii="Times New Roman" w:hAnsi="Times New Roman" w:cs="Times New Roman"/>
          <w:sz w:val="28"/>
          <w:szCs w:val="28"/>
        </w:rPr>
      </w:pPr>
      <w:r w:rsidRPr="004271E1">
        <w:rPr>
          <w:rFonts w:ascii="Times New Roman" w:hAnsi="Times New Roman" w:cs="Times New Roman"/>
          <w:sz w:val="28"/>
          <w:szCs w:val="28"/>
        </w:rPr>
        <w:t>- Жер ресурстарын басқару процестерінің барынша толық ақпараты;</w:t>
      </w:r>
    </w:p>
    <w:p w:rsidR="004271E1" w:rsidRPr="004271E1" w:rsidRDefault="004271E1" w:rsidP="004271E1">
      <w:pPr>
        <w:spacing w:after="0" w:line="240" w:lineRule="auto"/>
        <w:jc w:val="both"/>
        <w:rPr>
          <w:rFonts w:ascii="Times New Roman" w:hAnsi="Times New Roman" w:cs="Times New Roman"/>
          <w:sz w:val="28"/>
          <w:szCs w:val="28"/>
        </w:rPr>
      </w:pPr>
      <w:r w:rsidRPr="004271E1">
        <w:rPr>
          <w:rFonts w:ascii="Times New Roman" w:hAnsi="Times New Roman" w:cs="Times New Roman"/>
          <w:sz w:val="28"/>
          <w:szCs w:val="28"/>
        </w:rPr>
        <w:t>- басқарудың барлық деңгейлері бойынша ақпараттан өту уақытының ең аз шығындары;</w:t>
      </w:r>
    </w:p>
    <w:p w:rsidR="004271E1" w:rsidRPr="004271E1" w:rsidRDefault="004271E1" w:rsidP="004271E1">
      <w:pPr>
        <w:spacing w:after="0" w:line="240" w:lineRule="auto"/>
        <w:jc w:val="both"/>
        <w:rPr>
          <w:rFonts w:ascii="Times New Roman" w:hAnsi="Times New Roman" w:cs="Times New Roman"/>
          <w:sz w:val="28"/>
          <w:szCs w:val="28"/>
        </w:rPr>
      </w:pPr>
      <w:r w:rsidRPr="004271E1">
        <w:rPr>
          <w:rFonts w:ascii="Times New Roman" w:hAnsi="Times New Roman" w:cs="Times New Roman"/>
          <w:sz w:val="28"/>
          <w:szCs w:val="28"/>
        </w:rPr>
        <w:t>- жер пайдалану жүйесіне басқарушылық әсер етудің барынша тиімділігі;</w:t>
      </w:r>
    </w:p>
    <w:p w:rsidR="004271E1" w:rsidRPr="004271E1" w:rsidRDefault="004271E1" w:rsidP="004271E1">
      <w:pPr>
        <w:spacing w:after="0" w:line="240" w:lineRule="auto"/>
        <w:jc w:val="both"/>
        <w:rPr>
          <w:rFonts w:ascii="Times New Roman" w:hAnsi="Times New Roman" w:cs="Times New Roman"/>
          <w:sz w:val="28"/>
          <w:szCs w:val="28"/>
        </w:rPr>
      </w:pPr>
      <w:r w:rsidRPr="004271E1">
        <w:rPr>
          <w:rFonts w:ascii="Times New Roman" w:hAnsi="Times New Roman" w:cs="Times New Roman"/>
          <w:sz w:val="28"/>
          <w:szCs w:val="28"/>
        </w:rPr>
        <w:t>- басқарылатын жүйеде болатын барлық өзгерістерді уақтылы анықтау және есепке алу;</w:t>
      </w:r>
    </w:p>
    <w:p w:rsidR="004271E1" w:rsidRPr="004271E1" w:rsidRDefault="004271E1" w:rsidP="004271E1">
      <w:pPr>
        <w:spacing w:after="0" w:line="240" w:lineRule="auto"/>
        <w:jc w:val="both"/>
        <w:rPr>
          <w:rFonts w:ascii="Times New Roman" w:hAnsi="Times New Roman" w:cs="Times New Roman"/>
          <w:sz w:val="28"/>
          <w:szCs w:val="28"/>
        </w:rPr>
      </w:pPr>
      <w:r w:rsidRPr="004271E1">
        <w:rPr>
          <w:rFonts w:ascii="Times New Roman" w:hAnsi="Times New Roman" w:cs="Times New Roman"/>
          <w:sz w:val="28"/>
          <w:szCs w:val="28"/>
        </w:rPr>
        <w:t xml:space="preserve">- Жер ресурстарын басқару мақсатына мемлекет бөлетін қаражатты тиімді пайдалану. </w:t>
      </w:r>
    </w:p>
    <w:p w:rsidR="00D54EED" w:rsidRDefault="004271E1" w:rsidP="004271E1">
      <w:pPr>
        <w:spacing w:after="0" w:line="240" w:lineRule="auto"/>
        <w:jc w:val="both"/>
        <w:rPr>
          <w:rFonts w:ascii="Times New Roman" w:hAnsi="Times New Roman" w:cs="Times New Roman"/>
          <w:sz w:val="28"/>
          <w:szCs w:val="28"/>
        </w:rPr>
      </w:pPr>
      <w:r w:rsidRPr="004271E1">
        <w:rPr>
          <w:rFonts w:ascii="Times New Roman" w:hAnsi="Times New Roman" w:cs="Times New Roman"/>
          <w:sz w:val="28"/>
          <w:szCs w:val="28"/>
        </w:rPr>
        <w:t xml:space="preserve">       Құрылатын БҚ ААЖ функционалдық мақсаты: басқару органдары мен жер пайдалану субъектілеріне, осы салада жұмыс істейтін барлық мүдделі органдарға, ұйымдарға, кәсіпорындарға, заңды және жеке тұлғаларға ақпараттық, есептеу және талдау қызметін көрсетуді қамтиды.</w:t>
      </w:r>
    </w:p>
    <w:p w:rsidR="00F457BC" w:rsidRDefault="00F457BC" w:rsidP="004271E1">
      <w:pPr>
        <w:spacing w:after="0" w:line="240" w:lineRule="auto"/>
        <w:jc w:val="both"/>
        <w:rPr>
          <w:rFonts w:ascii="Times New Roman" w:hAnsi="Times New Roman" w:cs="Times New Roman"/>
          <w:sz w:val="28"/>
          <w:szCs w:val="28"/>
        </w:rPr>
      </w:pPr>
    </w:p>
    <w:p w:rsidR="00F457BC" w:rsidRPr="00F457BC" w:rsidRDefault="00F457BC" w:rsidP="00F457BC">
      <w:pPr>
        <w:spacing w:after="0" w:line="240" w:lineRule="auto"/>
        <w:jc w:val="center"/>
        <w:rPr>
          <w:rFonts w:ascii="Times New Roman" w:hAnsi="Times New Roman" w:cs="Times New Roman"/>
          <w:b/>
          <w:sz w:val="28"/>
          <w:szCs w:val="28"/>
        </w:rPr>
      </w:pPr>
      <w:r w:rsidRPr="00F457BC">
        <w:rPr>
          <w:rFonts w:ascii="Times New Roman" w:hAnsi="Times New Roman" w:cs="Times New Roman"/>
          <w:b/>
          <w:sz w:val="28"/>
          <w:szCs w:val="28"/>
        </w:rPr>
        <w:t>Қазақстан</w:t>
      </w:r>
      <w:r>
        <w:rPr>
          <w:rFonts w:ascii="Times New Roman" w:hAnsi="Times New Roman" w:cs="Times New Roman"/>
          <w:b/>
          <w:sz w:val="28"/>
          <w:szCs w:val="28"/>
        </w:rPr>
        <w:t xml:space="preserve"> Республикасы </w:t>
      </w:r>
      <w:r>
        <w:rPr>
          <w:rFonts w:ascii="Times New Roman" w:hAnsi="Times New Roman" w:cs="Times New Roman"/>
          <w:b/>
          <w:sz w:val="28"/>
          <w:szCs w:val="28"/>
          <w:lang w:val="kk-KZ"/>
        </w:rPr>
        <w:t>МЖ</w:t>
      </w:r>
      <w:r w:rsidRPr="00F457BC">
        <w:rPr>
          <w:rFonts w:ascii="Times New Roman" w:hAnsi="Times New Roman" w:cs="Times New Roman"/>
          <w:b/>
          <w:sz w:val="28"/>
          <w:szCs w:val="28"/>
        </w:rPr>
        <w:t>К ААЖ функционалдық құрылымы</w:t>
      </w:r>
    </w:p>
    <w:p w:rsidR="00F457BC" w:rsidRPr="00F457BC" w:rsidRDefault="00F457BC" w:rsidP="00F457BC">
      <w:pPr>
        <w:spacing w:after="0" w:line="240" w:lineRule="auto"/>
        <w:jc w:val="center"/>
        <w:rPr>
          <w:rFonts w:ascii="Times New Roman" w:hAnsi="Times New Roman" w:cs="Times New Roman"/>
          <w:b/>
          <w:sz w:val="28"/>
          <w:szCs w:val="28"/>
        </w:rPr>
      </w:pPr>
    </w:p>
    <w:p w:rsidR="00F457BC" w:rsidRPr="00F457BC" w:rsidRDefault="00F457BC" w:rsidP="00F457BC">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МЖК </w:t>
      </w:r>
      <w:r w:rsidRPr="00F457BC">
        <w:rPr>
          <w:rFonts w:ascii="Times New Roman" w:hAnsi="Times New Roman" w:cs="Times New Roman"/>
          <w:sz w:val="28"/>
          <w:szCs w:val="28"/>
        </w:rPr>
        <w:t xml:space="preserve">ААЖ-ны жерге меншіктің әртүрлі нысандарына негізделген және жер нарығының дамуын қолдайтын, республиканың жер ресурстарын басқару жүйесінің ғылыми-ақпараттық негізі ретінде қызмет ететін жер </w:t>
      </w:r>
      <w:r w:rsidRPr="00F457BC">
        <w:rPr>
          <w:rFonts w:ascii="Times New Roman" w:hAnsi="Times New Roman" w:cs="Times New Roman"/>
          <w:sz w:val="28"/>
          <w:szCs w:val="28"/>
        </w:rPr>
        <w:lastRenderedPageBreak/>
        <w:t xml:space="preserve">қатынастарының қалыптасуын қамтамасыз ететін мемлекеттік ақпараттық құрылым ретінде қарастыруға болады. Оны құру және Қазақстан Республикасы Жер ресурстарын басқару Агенттігінің Мемлекеттік жер кадастры жүйесінің құрамында жүргізу мемлекеттік жер кадастрын жүргізудің қазіргі жүйесін пайдалану мүмкіндігін ескере отырып көзделген.                                                                                                          </w:t>
      </w:r>
    </w:p>
    <w:p w:rsidR="00F457BC" w:rsidRPr="00F457BC" w:rsidRDefault="00F457BC" w:rsidP="00F457BC">
      <w:pPr>
        <w:spacing w:after="0" w:line="240" w:lineRule="auto"/>
        <w:jc w:val="both"/>
        <w:rPr>
          <w:rFonts w:ascii="Times New Roman" w:hAnsi="Times New Roman" w:cs="Times New Roman"/>
          <w:sz w:val="28"/>
          <w:szCs w:val="28"/>
        </w:rPr>
      </w:pPr>
      <w:r w:rsidRPr="00F457BC">
        <w:rPr>
          <w:rFonts w:ascii="Times New Roman" w:hAnsi="Times New Roman" w:cs="Times New Roman"/>
          <w:sz w:val="28"/>
          <w:szCs w:val="28"/>
        </w:rPr>
        <w:t xml:space="preserve">       Республикада мемлекеттік жер кадастрын және оның автоматтандырылған ақпараттық жүйесін жүргізудің ұйымдық құрылымы үш деңгейлі әкімшілік - аумақтық иерархиялық құрылымға ие - республикалық, облыстық және аудандық (қалалық) деңгейлер.</w:t>
      </w:r>
    </w:p>
    <w:p w:rsidR="00F457BC" w:rsidRDefault="00F457BC" w:rsidP="00F457BC">
      <w:pPr>
        <w:spacing w:after="0" w:line="240" w:lineRule="auto"/>
        <w:jc w:val="both"/>
        <w:rPr>
          <w:rFonts w:ascii="Times New Roman" w:hAnsi="Times New Roman" w:cs="Times New Roman"/>
          <w:sz w:val="28"/>
          <w:szCs w:val="28"/>
          <w:lang w:val="kk-KZ"/>
        </w:rPr>
      </w:pPr>
      <w:r w:rsidRPr="00F457BC">
        <w:rPr>
          <w:rFonts w:ascii="Times New Roman" w:hAnsi="Times New Roman" w:cs="Times New Roman"/>
          <w:sz w:val="28"/>
          <w:szCs w:val="28"/>
        </w:rPr>
        <w:t xml:space="preserve">        Жер кадастрын жүргізу және бірыңғай әдістеме мен технология бойынша тік және көлденең деңгейлерде БҚ ААЖ құру ҚР Жер ресурстарын басқару агенттігінің өндірістік құрылымын МемжерҒӨО, оның облыстық еншілес кәсіпорындары және аудандық кадастрлық филиалдары аудандық және қалалық агенттіктермен бірлесіп жүзеге асырады</w:t>
      </w:r>
      <w:r w:rsidR="003A1577">
        <w:rPr>
          <w:rFonts w:ascii="Times New Roman" w:hAnsi="Times New Roman" w:cs="Times New Roman"/>
          <w:sz w:val="28"/>
          <w:szCs w:val="28"/>
          <w:lang w:val="kk-KZ"/>
        </w:rPr>
        <w:t>.</w:t>
      </w:r>
    </w:p>
    <w:p w:rsidR="003A1577" w:rsidRDefault="003A1577" w:rsidP="00F457BC">
      <w:pPr>
        <w:spacing w:after="0" w:line="240" w:lineRule="auto"/>
        <w:jc w:val="both"/>
        <w:rPr>
          <w:rFonts w:ascii="Times New Roman" w:hAnsi="Times New Roman" w:cs="Times New Roman"/>
          <w:sz w:val="28"/>
          <w:szCs w:val="28"/>
          <w:lang w:val="kk-KZ"/>
        </w:rPr>
      </w:pP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БҚ ААЖ ұйымдық құрылымы</w:t>
      </w:r>
    </w:p>
    <w:p w:rsidR="003A1577" w:rsidRPr="003A1577" w:rsidRDefault="003A1577" w:rsidP="003A1577">
      <w:pPr>
        <w:spacing w:after="0" w:line="240" w:lineRule="auto"/>
        <w:jc w:val="both"/>
        <w:rPr>
          <w:rFonts w:ascii="Times New Roman" w:hAnsi="Times New Roman" w:cs="Times New Roman"/>
          <w:sz w:val="28"/>
          <w:szCs w:val="28"/>
          <w:lang w:val="kk-KZ"/>
        </w:rPr>
      </w:pPr>
    </w:p>
    <w:p w:rsidR="003A1577" w:rsidRPr="003A1577" w:rsidRDefault="003A1577" w:rsidP="003A1577">
      <w:pPr>
        <w:spacing w:after="0" w:line="240" w:lineRule="auto"/>
        <w:jc w:val="both"/>
        <w:rPr>
          <w:rFonts w:ascii="Times New Roman" w:hAnsi="Times New Roman" w:cs="Times New Roman"/>
          <w:sz w:val="28"/>
          <w:szCs w:val="28"/>
          <w:lang w:val="kk-KZ"/>
        </w:rPr>
      </w:pP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ЗК ААЖ республикалық орталығы республиканың барлық әкімшілік - аумақтық деңгейлерінде жер кадастрын автоматтандырылған жүргізу жүйесін құрудың үйлестіруші, әдіснамалық, әдістемелік және технологиялық органы болып табылады. ЗК ААЖ республикалық орталығының негізгі міндеттері: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республиканың жер ресурстарын басқару процестері туралы барынша толық ақпарат;</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елдің жер ресурстарының жай-күйі мен пайдаланылуының деректер банкін жүйелендіру және белсенді жағдайда ұстау;</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-жер-кадастрлық ақпаратта заң шығарушы және атқарушы органдар мен ведомстволарды, ұйымдарды уақтылы және сапалы қанағаттандыру;</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мемлекеттік жер кадастрын жүргізуді компьютерлендіру мен ақпараттандырудың негізгі бағыттарын анықтау;</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ақпаратты жіктеу мен кодтаудың бірыңғай жүйесін құру және енгізу, жергілікті жіктеуіштерді, құжаттардың біріздендірілген нысандарын әзірлеу; </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БҚ ААЖ қызметкерлерін оқыту және біліктілігін арттыру;</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ЗК ААЖ енгізу және барлық деңгейлерде есептеу жүйесінің құралдарын пайдалану бойынша жұмыстарды үйлестіру.</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Қазір Мемжерғылөнорталығының (Алматы қ.) орталық өндірісінде жер кадастрының автоматтандырылған ақпараттық жүйесінің республикалық орталығы құрылды және қазіргі заманғы жабдықтармен жарақтандырылуда (сурет.11). </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Жер кадастрлық құжаттаманы жүргізу және жердің болуы мен бөлінуі туралы жыл сайынғы есептерді жасау көптеген есептер мен жазбалармен байланысты. Сонымен қатар, зерттеу көрсеткендей, кадастрлық деректерді алу және құрастыру бойынша жұмыстардың барлық көлемі негізінен кезең-кезеңмен, әртүрлі деңгейлерде орындалады. Бұл ақпаратты деңгейлі өңдеуге мүмкіндік береді.</w:t>
      </w:r>
    </w:p>
    <w:p w:rsidR="003A1577" w:rsidRPr="003A1577" w:rsidRDefault="003A1577" w:rsidP="003A1577">
      <w:pPr>
        <w:spacing w:after="0" w:line="240" w:lineRule="auto"/>
        <w:jc w:val="both"/>
        <w:rPr>
          <w:rFonts w:ascii="Times New Roman" w:hAnsi="Times New Roman" w:cs="Times New Roman"/>
          <w:sz w:val="28"/>
          <w:szCs w:val="28"/>
          <w:lang w:val="kk-KZ"/>
        </w:rPr>
      </w:pPr>
    </w:p>
    <w:p w:rsidR="003A1577" w:rsidRPr="003A1577" w:rsidRDefault="003A1577" w:rsidP="003A1577">
      <w:pPr>
        <w:spacing w:after="0" w:line="240" w:lineRule="auto"/>
        <w:jc w:val="center"/>
        <w:rPr>
          <w:rFonts w:ascii="Times New Roman" w:hAnsi="Times New Roman" w:cs="Times New Roman"/>
          <w:b/>
          <w:sz w:val="28"/>
          <w:szCs w:val="28"/>
          <w:lang w:val="kk-KZ"/>
        </w:rPr>
      </w:pPr>
      <w:r w:rsidRPr="003A1577">
        <w:rPr>
          <w:rFonts w:ascii="Times New Roman" w:hAnsi="Times New Roman" w:cs="Times New Roman"/>
          <w:b/>
          <w:sz w:val="28"/>
          <w:szCs w:val="28"/>
          <w:lang w:val="kk-KZ"/>
        </w:rPr>
        <w:t>Жер учаскелерін тіркеуді және жерді есепке алуды автоматтандыруды жүргізу</w:t>
      </w:r>
    </w:p>
    <w:p w:rsidR="003A1577" w:rsidRPr="003A1577" w:rsidRDefault="003A1577" w:rsidP="003A1577">
      <w:pPr>
        <w:spacing w:after="0" w:line="240" w:lineRule="auto"/>
        <w:jc w:val="both"/>
        <w:rPr>
          <w:rFonts w:ascii="Times New Roman" w:hAnsi="Times New Roman" w:cs="Times New Roman"/>
          <w:sz w:val="28"/>
          <w:szCs w:val="28"/>
          <w:lang w:val="kk-KZ"/>
        </w:rPr>
      </w:pP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Жер кадастрында мыналар базалық құжаттар болып табылады: - жер учаскесінің жер - кадастрлық ісі; - тиісті әкімшілік - аумақтық бірліктің мемлекеттік жер - кадастрлық кітабы; - жер-кадастрлық карталар. Қазіргі уақытта осы құжаттардағы (қағаздағы) барлық кадастрлық ақпарат компьютерге енгізіліп, магниттік тасымалдағыштарда сақталатынын ескеріңіз, бұл оны тек мәтіндік ақпаратты ғана емес, сонымен қатар учаскелер жоспарлары мен электронды карталар деп аталатындарды да өңдеуге, сақтауға және шығаруға мүмкіндік береді. Осылайша, республикада жер кадастрының негізгі операциялары мен жұмыстарын жүргізу компьютерлік технологиялар негізінде орындалатынын және бұл БҚ ААЖ қалыптастыру үшін жақсы мүмкіндіктер туғызатынын атап өтуге болады.</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Облыстың, республиканың жер ресурстарын басқаруда мемлекеттік жер кадастрының деректерін қолдану ауыл шаруашылығында топырақты пайдалану мен құнарлылығын арттыру тиімділігін арттыруды ғана емес, сонымен қатар жер қорын оның санаттары арасында қайта бөлу кезінде құнды жерлердің сақталуын және экономикалық қорғалуын қамтамасыз етеді.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Нәтижесінде қазіргі уақытта жерді тіркеудің рөлі мен маңызы артты. Жерді пайдалануды тіркеу жер кадастрының құқықтық жағы екенін бұрын да атап өткен зерттеушілер дұрыс. Біз жер учаскелерін кадастрлық әрекет ретінде тіркеу жер кадастрының барлық құқықтық блогының негізі деп санаймыз. Оның үстіне, нарықтық қатынастарға көшумен, Қазақстанда мемлекеттік, жеке меншікпен қатар жердің жекелеген санаттарына Мемлекеттік ғана емес, сонымен бірге Жерге жеке меншікті құқықтық қорғау қажеттілігі туындады. Бұл жер учаскелерін мемлекеттік тіркеудің рөлі мен маңыздылығын одан әрі күшейтеді.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Тіркеуді мемлекеттік жазба ретінде қарау керек, оның негізінде жер пайдаланушылардың, жалға алушылар мен меншік иелерінің нақты жер учаскелеріне құқығы заңды түрде ресімделеді. Ол жерді пайдалану, иелену және билік ету заңдылығын растайтын заңды, құқықтық сипатқа ие. Жер учаскелерін мемлекеттік тіркеу әр түрлі бұзушылықтардың құралы болып табылады. Ол жерді пайдаланудың тұрақтылығын және жерді жер пайдаланушылар мен меншік иелеріне берілген мақсат пен мақсатқа сәйкес дұрыс пайдалануды қамтамасыз етеді.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Жер учаскесі мемлекеттік тіркеу кезінде есепке алу-тіркеу бірлігі болып табылады. Бұл жер учаскесі тұжырымдамасының ерекшеліктерінен туындайды, ол сонымен бірге меншік және пайдалану құқығының объектісі және жер учаскесіне құқық субъектісінің шаруашылық немесе басқа қызметінің объектісі болып табылады. Жаңадан құрылған жер учаскесін тіркеу үшін құзыретті мемлекеттік органның оны белгілі бір мақсаттар үшін беру туралы шешімі және жерге орналастыру жобасын орындау және жергілікті жерде жер учаскесінің шекараларын бекіту туралы құжат негіз </w:t>
      </w:r>
      <w:r w:rsidRPr="003A1577">
        <w:rPr>
          <w:rFonts w:ascii="Times New Roman" w:hAnsi="Times New Roman" w:cs="Times New Roman"/>
          <w:sz w:val="28"/>
          <w:szCs w:val="28"/>
          <w:lang w:val="kk-KZ"/>
        </w:rPr>
        <w:lastRenderedPageBreak/>
        <w:t>болады. Жазба пайдалану немесе меншік құқығына ресімделген актінің және учаскенің қалыптастырылған жер - кадастрлық ісінің құжаттарының негізінде жүргізіледі.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Жер учаскелерін мемлекеттік тіркеудің міндеті-Жердің құқықтық жағдайы туралы ақпаратты жүйелі және көрнекі түрде жинау және сақтау. Сондықтан жер учаскесі туралы барлық негізгі ақпарат компьютерге магниттік тасымалдағыштарға енгізіледі. Осылайша, әрбір жер учаскесі бойынша магниттік тасығыштарда ақпарат ала отырып, біз ауданның, қаланың, облыстың және республиканың барлық жерлері бойынша толық ақпарат аламыз.</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Бұл ретте жер учаскесінің құқықтық жағдайы туралы ақпарат қана емес, сонымен бірге жер - кадастрлық іс құжаттарында бар барлық басқа да ақпарат (учаскеге құқық субъектісі, орналасқан жері, нысаналы мақсаты, бөлінуі, сервитуттар мен ауыртпалықтар, алқаптардың ауданы мен құрамы, олардың сапалық сипаттамасы, бонитет балы және учаскенің құны және т.б. туралы мәліметтер) енгізіледі. Яғни, сонымен бірге жердің негізгі және ағымдағы есебі, баланстар мен есептер жасау үшін ақпарат енгізу процесі жүріп жатыр.</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Тіркеу алдында жер пайдаланудың (жер учаскесінің) кемшіліктерін жоя отырып және шекаралардың дәл орналасуын анықтай отырып, жергілікті жердегі шекараларды заңды ресімдеу, шекараларды межелік белгілермен бекіту, учаскенің шекарасы бойынша сызықтық және бұрыштық шамаларды өлшеу, алынған деректерді есептеу арқылы өңдеу және байланыстыру, жалпы алаңдарды айқындау және учаскенің жоспарын жасау жүргізіледі. Бұл жұмыстар шаруашылықаралық жерге орналастыру тәртібімен жүргізіледі.   Сонымен қатар, қазір мұнда компьютерлік технология қолданылады. </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Жоғарыда аталған жұмыстарды жүргізу жер пайдаланушыға немесе меншік иесіне негізгі құқықтық құжат - мемлекеттік актіні беруге мүмкіндік береді. Жерді уақытша пайдалану жалдау шарттарымен, актілермен, заң шығарушы органдардың шешімдерімен және Жерді пайдаланудың заңдылығын растайтын басқа да құжаттармен ресімделеді.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Тіркеу ауданның (қаланың) мемлекеттік жер - кадастрлық кітабында жүзеге асырылады, жер санатына қарамастан барлық жер учаскелері тіркеуге жатады. Басқа жылжымайтын мүлік объектілері сияқты, жер учаскелері жылжымайтын мүлікті тіркеу органдарында заңды мемлекеттік тіркеуге жатады.</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Көрсетілген деректер меншік нысандары мен жер санаттары бойынша жүйеленеді.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Жер сапасын есепке алу материалдары алқаптарды өзгерту, топырақты эрозиядан, ластанудан қорғау, жаңа жерлерді мелиорациялау және қалпына келтіру, аумақты аудандастыру, ауыл шаруашылығын жүргізу жүйелерін әзірлеу, жер ресурстарын пайдалануды болжау, жерді бағалау және экономикалық бағалау арқылы игеру резервтерін анықтау мәселелерін шешу үшін сипаттама және қажетті ақпарат береді.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Мемлекеттік жер-кадастр кітабы төрт бөлімнен тұрады:</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lastRenderedPageBreak/>
        <w:t>- 1-бөлімде барлық жер учаскелері, олардың кадастрлық нөмірі, құқық субъектісінің атауы, атқарушы органдардың актілері, учаскенің және құқық субъектісінің орналасқан жері, нысаналы мақсаты, бөлінуі, сервитуттар мен пайдалану бойынша шектеулер көрсетіле отырып есепке алынады;</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- 2-бөлімде алқаптардың түрлері бойынша және жеке суарылатын алқаптар ескеріледі;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- 3-бөлімде жердің құнарлылығына, шабындықтар мен жайылымдардың мәдени-техникалық жай-күйіне әсер ететін жер сыныптары мен белгілері бойынша алқаптардың сапасы ескеріледі; </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- 4-бөлімде жер учаскесінің және жер пайдалану құқығының бағалау құнының көрсеткіштері келтіріледі.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Кадастрды автоматтандырылған жүргізу кезінде жоғарыда көрсетілген кестелерді толтыру ақпаратты компьютерге енгізу жолымен жүргізіледі, бұл жердің негізгі және ағымдағы есебін жүргізуге, ақпаратты магниттік тасығыштарда сақтауға, онымен жұмыс істеуге (топтауға, деңгейлер (аудан, қала, облыс) бойынша жинақтау әдісімен жинауға, есептік деректерді алуға, қажет болған жағдайда оларды түзетуге, учаскелердің, орамдардың, аумақтардың, аудандардың және т. б. электрондық карталарын қоса алғанда, ақпарат беруге мүмкіндік береді.</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xml:space="preserve">        Кадастрлық деректерді нақтылау және жаңарту мақсатында:</w:t>
      </w:r>
    </w:p>
    <w:p w:rsidR="003A1577" w:rsidRP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жер учаскелерінің меншік иелері мен жер пайдаланушылар, уәкілетті тұлғалар және әкімшілік-аумақтық бірліктер әкімдерінің органдары жыл сайын аудандық Комитетке есепті жылдан кейінгі жылдың бірінші қаңтарындағы жағдай бойынша жер құрамында болып жатқан өзгерістер туралы белгіленген нысан бойынша есеп береді;</w:t>
      </w:r>
    </w:p>
    <w:p w:rsidR="003A1577" w:rsidRDefault="003A1577" w:rsidP="003A1577">
      <w:pPr>
        <w:spacing w:after="0" w:line="240" w:lineRule="auto"/>
        <w:jc w:val="both"/>
        <w:rPr>
          <w:rFonts w:ascii="Times New Roman" w:hAnsi="Times New Roman" w:cs="Times New Roman"/>
          <w:sz w:val="28"/>
          <w:szCs w:val="28"/>
          <w:lang w:val="kk-KZ"/>
        </w:rPr>
      </w:pPr>
      <w:r w:rsidRPr="003A1577">
        <w:rPr>
          <w:rFonts w:ascii="Times New Roman" w:hAnsi="Times New Roman" w:cs="Times New Roman"/>
          <w:sz w:val="28"/>
          <w:szCs w:val="28"/>
          <w:lang w:val="kk-KZ"/>
        </w:rPr>
        <w:t>- Жер ресурстарын басқару жөніндегі мемлекеттік агенттік және оның аумақтық органдары есепті жылдан кейінгі 1 қаңтардағы жағдай бойынша ҚР аудандары, қалалары, облыстары бойынша қолда бар жерлер, сапалық жай-күйі және пайдаланылуы туралы есептер жасайды, оларға мыналар енгізіледі::</w:t>
      </w:r>
    </w:p>
    <w:p w:rsidR="00EF5FCC" w:rsidRDefault="00EF5FCC" w:rsidP="003A1577">
      <w:pPr>
        <w:spacing w:after="0" w:line="240" w:lineRule="auto"/>
        <w:jc w:val="both"/>
        <w:rPr>
          <w:rFonts w:ascii="Times New Roman" w:hAnsi="Times New Roman" w:cs="Times New Roman"/>
          <w:sz w:val="28"/>
          <w:szCs w:val="28"/>
          <w:lang w:val="kk-KZ"/>
        </w:rPr>
      </w:pPr>
    </w:p>
    <w:p w:rsidR="00EF5FCC" w:rsidRPr="00EF5FCC" w:rsidRDefault="00EF5FCC" w:rsidP="00EF5FCC">
      <w:pPr>
        <w:spacing w:after="0" w:line="240" w:lineRule="auto"/>
        <w:jc w:val="center"/>
        <w:rPr>
          <w:rFonts w:ascii="Times New Roman" w:hAnsi="Times New Roman" w:cs="Times New Roman"/>
          <w:b/>
          <w:sz w:val="28"/>
          <w:szCs w:val="28"/>
          <w:lang w:val="kk-KZ"/>
        </w:rPr>
      </w:pPr>
      <w:r w:rsidRPr="00EF5FCC">
        <w:rPr>
          <w:rFonts w:ascii="Times New Roman" w:hAnsi="Times New Roman" w:cs="Times New Roman"/>
          <w:sz w:val="28"/>
          <w:szCs w:val="28"/>
          <w:lang w:val="kk-KZ"/>
        </w:rPr>
        <w:t xml:space="preserve">3. </w:t>
      </w:r>
      <w:r w:rsidRPr="00EF5FCC">
        <w:rPr>
          <w:rFonts w:ascii="Times New Roman" w:hAnsi="Times New Roman" w:cs="Times New Roman"/>
          <w:b/>
          <w:sz w:val="28"/>
          <w:szCs w:val="28"/>
          <w:lang w:val="kk-KZ"/>
        </w:rPr>
        <w:t>ААЖ-ға құжаттама жасау және беру</w:t>
      </w:r>
    </w:p>
    <w:p w:rsidR="00EF5FCC" w:rsidRPr="00EF5FCC" w:rsidRDefault="00EF5FCC" w:rsidP="00EF5FCC">
      <w:pPr>
        <w:spacing w:after="0" w:line="240" w:lineRule="auto"/>
        <w:jc w:val="both"/>
        <w:rPr>
          <w:rFonts w:ascii="Times New Roman" w:hAnsi="Times New Roman" w:cs="Times New Roman"/>
          <w:sz w:val="28"/>
          <w:szCs w:val="28"/>
          <w:lang w:val="kk-KZ"/>
        </w:rPr>
      </w:pP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Жер-кадастрлық деректерді өңдеу кезінде шешілетін негізгі міндеттерге мыналар жатады: 1) жер учаскелері, аудандар, облыстар және республика бойынша жер алқаптарын айқындау; 2)алқап алаңдарын түрлері бойынша есептеу; 3)жер мен ауыл шаруашылығы алқаптарының сапасын белгілеу; 4) мелиорацияланған жерлердің алаңдарын және олардың жай-күйін айқындау; 5) аудандардың, облыстардың есептік деректеріне өзгерістер енгізу; 6) есепті кадастрлық құжаттарды жасау; 7) жер учаскесінің кадастрлық</w:t>
      </w:r>
      <w:r w:rsidR="008255D2">
        <w:rPr>
          <w:rFonts w:ascii="Times New Roman" w:hAnsi="Times New Roman" w:cs="Times New Roman"/>
          <w:sz w:val="28"/>
          <w:szCs w:val="28"/>
          <w:lang w:val="kk-KZ"/>
        </w:rPr>
        <w:t xml:space="preserve"> номері</w:t>
      </w:r>
      <w:bookmarkStart w:id="0" w:name="_GoBack"/>
      <w:bookmarkEnd w:id="0"/>
      <w:r w:rsidRPr="00EF5FCC">
        <w:rPr>
          <w:rFonts w:ascii="Times New Roman" w:hAnsi="Times New Roman" w:cs="Times New Roman"/>
          <w:sz w:val="28"/>
          <w:szCs w:val="28"/>
          <w:lang w:val="kk-KZ"/>
        </w:rPr>
        <w:t xml:space="preserve">; </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Кадастрлық процеске компьютерлік технологияның енгізілуіне байланысты соңғы жылдары жер кадастрын жүргізуде автоматтандыру мүмкіндіктері күрт кеңейді. Осылайша, жер учаскелерін тіркеу және бастапқы есепке алу кезінде олар туралы және жер пайдаланушылар мен жеке меншікке берілген жер учаскелерінің иелері туралы барлық деректер компьютерлік деректер банкіне енгізіледі, яғни ауданның (қаланың) мемлекеттік жер-</w:t>
      </w:r>
      <w:r w:rsidRPr="00EF5FCC">
        <w:rPr>
          <w:rFonts w:ascii="Times New Roman" w:hAnsi="Times New Roman" w:cs="Times New Roman"/>
          <w:sz w:val="28"/>
          <w:szCs w:val="28"/>
          <w:lang w:val="kk-KZ"/>
        </w:rPr>
        <w:lastRenderedPageBreak/>
        <w:t xml:space="preserve">кадастрлық кітабына толығымен ақпараттың магниттік тасымалдағыштарына енгізіледі. </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Осылайша, жер учаскесін тіркеу кезінде барлық құжаттармен бірге жер-кадастрлық іс құрылады, сонымен қатар тиісті бағдарлама бойынша жер учаскесі туралы барлық ақпарат компьютерге енгізіледі. Бұл автоматты режимде бұл ақпаратты сақтауға ғана емес, сонымен бірге онымен жұмыс істеуге, яғни жер учаскелері бойынша ғана емес, сонымен қатар жер түрлері мен түрлері, жер санаттары бойынша да жердің негізгі және ағымдағы есебін жүргізуге мүмкіндік береді. </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Есептілікті жүргізуді автоматтандыруға келетін болсақ , қазіргі уақытта мемлекеттік статистикалық есептілікті жүргізу (22-нысан), яғни ағымдағы жылдың 1 қарашасына қолда бар жерлер және оларды санаттар, жер учаскелерінің меншік иелері, жер пайдаланушылар және алқаптар бойынша бөлу туралы есеп қосымшаларымен бірге аудан, қала, облыс, республика деңгейлерінде автоматтандырылды.</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Қазіргі уақытта жер учаскелерін тіркеу, жердің негізгі және ағымдағы есебін жүргізу, барлық деңгейдегі есептерді жасау бойынша жұмыстар толық автоматтандырылды. БҚ ААЖ жүргізген кезде жер учаскелері бойынша міндетті ақпарат тізбесі мыналарды қамтиды: 1)жер учаскесінің кадастрлық нөмірі; 2) әкімшілік аудан; 3)учаскенің орналасқан жері және сипаттамасы; 4)нысаналы мақсаты; 5)бөлінетіндігі; 6)пайдаланудағы шектеулер мен ауыртпалықтар; 7) учаскенің алаңы; және т. б.</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1997 жылдан бастап Алматы қаласының қалалық жер учаскесінде компьютерлік техника мен технологияны пайдалана отырып, жер учаскелері бойынша құжаттар мен ақпараттың мынадай түрлері дайындалады және беріледі: 1) пайдалану құқығы мен меншік құқығы актісі; 2) жер учаскесінің жоспары; 3) мынадай мәліметтерді қамтитын ақпарат - координаттар бойынша учаскенің алаңы; жердің санаты; жер учаскесіне құқықтар мен құжаттар (құқық, үлес, құқық субъектісі, оның мекенжайы, СТН, телефон); құқық белгілейтін құжат (тіркеу нөмірі, берілген); берілген құжат (сериясы, нөмірі, тіркеу деректері, нөмірі, күні); учаскенің экономикалық бағасы (экономикалық немесе бағалық аймақ, учаскенің нормативтік құны, учаскенің бағалау құны, жер салығының құрамы, жалдау ақысы); координаттар каталогы, Румб тараптарының ұзындығы, жер учаскесінің жоспары. </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автоматтандырылған түрдегі жер кадастрының:</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 ГАЖ-технологияны пайдалануға бағытталған жер учаскесіне меншік құқығына, тұрақты жер пайдалану құқығына актілер шығару жөніндегі бағдарламалар кешенінің желілік нұсқасы (ORACLE РСУБД);</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 ORACLE және Arc/INFO RSUBD бағдарламалық өнімдері негізінде ГАЖ жүргізу технологиясы;</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 жер учаскесіне жоспарларды дайындау жөніндегі басшылық;</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 жер мониторингі нәтижелерін өңдеу және талдау бойынша бағдарламалық қамтамасыз ету.</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Келесі құжаттар әзірленуде:</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lastRenderedPageBreak/>
        <w:t xml:space="preserve">       - ORACLE РСУБД үшін жерді сандық және сапалық есепке алу бойынша бағдарламалық қамтамасыз етуге басшылық;</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-ауданның жер-кадастрлық карталарын, ГАЖ-технологиялар базасында тіркеу кварталын дайындау жөніндегі Нұсқаулық;</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 "жер туралы" Жарлық күшіне енгенге дейін берілген жерге құқық туралы құжаттар мен ORACLE RSUBD үшін жаңа құжаттар бойынша әр түрлі деректер базасын түрлендіру бойынша практикалық нұсқаулық.</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келесі басым бағыттар бойынша геоақпараттық технологиялар негізінде мемлекеттік жер кадастрының автоматтандырылған жүйесін жетілдіру бойынша жұмыстар жүргізілді:</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 Қазақстан Республикасы Үкіметінің тапсырмасына сәйкес жер кадастрының дерекқорын басқа кадастрлармен біріктіруге мүмкіндік беретін бірыңғай бағдарламалық өнімдерді әзірлеу (02.06.1998 ж. №14 хаттама).);</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 жер кадастрын жүргізу процестерін автоматтандыру үшін қажетті бірыңғай анықтамалықтарды дайындау;</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-ГАЖ-технологияларды пайдалана отырып, көп қабатты векторлық карталар базасында топырақ және геоботаникалық картографиялау процестерін автоматтандыру;</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 БҚ ААЖ жұмыс істеуі бойынша нормативтік, құқықтық және әдістемелік құжаттар жинағын дайындау.</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тиісті облыстық және қалалық орталықтарды компьютерлік техникамен және соңғы модификациядағы электрондық геодезиялық құралдармен қамтамасыз ету;</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қызметкерлерді оқыту және бағдарламалық әзірлемелермен қамтамасыз ету. </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БҚ ААЖ облыстық орталықтары облыста жер кадастрын автоматтандырылған жүргізуге арналған және кадастрлық деректерді жинау және өңдеу, оларды қайта құру, сақтау, жаңарту және кадастрлық ақпаратты беру процестерін қамтиды. БҚ ААЖ облыстық орталығының негізгі міндеттері:</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Екінші кезеңде (2003 - 2005 жылдар) облыстық және аудандық деңгейдегі БҚ ААЖ қалыптастыруды аяқтаудың нақты мүмкіндігі бар.  </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Жер кадастрының аудандық орталықтары аудан шекарасында орналасқан жер учаскелерін автоматтандырылған сандық және сапалық есепке алуға, оларды өңдеуге, жүйелеуге, жаңартуға, сақтауға және жер-кадастрлық ақпаратты беруге арналған. </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ЗК ААЖ аудандық орталығының негізгі міндеттері:</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тіркеу мақсатында жер учаскелерін есепке алу бойынша жұмыстарды жүргізу, автоматтандырылған режимде аудандық деңгейде деректер банкін жүргізу;</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жер учаскелерінің шекаралары мен кадастрлық нөмірлерін көрсете отырып, есептік кварталдардың кадастрлық карталарын (схемаларын) жасау, жүргізу және кейіннен жаңарту бойынша жұмыстарды орындау;</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жер кадастрының деректерін алудың, өңдеудің және сақтаудың автоматтандырылған әдістеріне көшуді жүзеге асыру, ақпаратты жаңартуды, </w:t>
      </w:r>
      <w:r w:rsidRPr="00EF5FCC">
        <w:rPr>
          <w:rFonts w:ascii="Times New Roman" w:hAnsi="Times New Roman" w:cs="Times New Roman"/>
          <w:sz w:val="28"/>
          <w:szCs w:val="28"/>
          <w:lang w:val="kk-KZ"/>
        </w:rPr>
        <w:lastRenderedPageBreak/>
        <w:t>сақтауды, қорғауды және оған қол жеткізу құқығын автоматтандырылған режимде іске асыру және қамтамасыз ету;</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БҚ ААЖ облыстық орталығына қажетті ақпаратты беру және мәліметтерді мүдделі аудандық басқару органдарына, азаматтар мен заңды тұлғаларға ұсыну;</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БҚ ААЖ қалыптастырудағы елеулі артта қалушылық негізінен компьютерлік жабдықтар мен бағдарламалық қамтамасыз етуді сатып алуға арналған қаржы қаражатының жетіспеушілігімен байланысты. Мысалы, тіпті оны енгізу жылжымайтын мүлікті және онымен жасалатын мәмілелерді тіркеу жөніндегі пилоттық жоба шеңберінде жүзеге асырылатын облыстарда да әкімшілік аудандардың және есептік кварталдардың электрондық кадастрлық карталарын жасауға қаржыландыру көзделмеген, оларсыз ГАЖ - технологиялар базасында жер кадастрын жүргізу қиын.</w:t>
      </w:r>
    </w:p>
    <w:p w:rsidR="00EF5FCC" w:rsidRPr="00EF5FCC"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Алматы облысы бойынша аудандардың электрондық кадастрлық карталарын жасауға жұмсалатын шығындарды мамандар 8,2 млн.теңге, ал елді мекендердің кадастрлық карталары - 13,8 млн. теңге мөлшерінде бағалайды. </w:t>
      </w:r>
    </w:p>
    <w:p w:rsidR="00EF5FCC" w:rsidRPr="003A1577" w:rsidRDefault="00EF5FCC" w:rsidP="00EF5FCC">
      <w:pPr>
        <w:spacing w:after="0" w:line="240" w:lineRule="auto"/>
        <w:jc w:val="both"/>
        <w:rPr>
          <w:rFonts w:ascii="Times New Roman" w:hAnsi="Times New Roman" w:cs="Times New Roman"/>
          <w:sz w:val="28"/>
          <w:szCs w:val="28"/>
          <w:lang w:val="kk-KZ"/>
        </w:rPr>
      </w:pPr>
      <w:r w:rsidRPr="00EF5FCC">
        <w:rPr>
          <w:rFonts w:ascii="Times New Roman" w:hAnsi="Times New Roman" w:cs="Times New Roman"/>
          <w:sz w:val="28"/>
          <w:szCs w:val="28"/>
          <w:lang w:val="kk-KZ"/>
        </w:rPr>
        <w:t xml:space="preserve">         Сонымен қатар, біз жер кадастрын жүргізуді қамтамасыз ету бойынша геодезиялық және жерге орналастыру жұмыстарын жүргізу бәсекелестік негізге берілмеуі тиіс деген мамандардың пікірімен келісеміз, өйткені бұл жағдайда жер учаскелерін графикалық есепке алуды жүргізу мен техникалық бөлуді бақылауды жоғалту қаупі бар, бірыңғай дерекқорды жүргізу және жер учаскелерін тіркеу бағдарламасы, мұрағат материалдары мен деректер банкін сақтау мен пайдаланудың бірлігі бұзылады. Нәтижесінде, бұл жер-кадастрлық жұмыстарды жерге орналастыру қызметі жүйесінің мамандандырылған ұйымдары ғана орындауы керек.</w:t>
      </w:r>
    </w:p>
    <w:sectPr w:rsidR="00EF5FCC" w:rsidRPr="003A15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0D56"/>
    <w:rsid w:val="003A1577"/>
    <w:rsid w:val="004271E1"/>
    <w:rsid w:val="008255D2"/>
    <w:rsid w:val="00D54EED"/>
    <w:rsid w:val="00DF0D56"/>
    <w:rsid w:val="00EF5FCC"/>
    <w:rsid w:val="00F457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DA5E1"/>
  <w15:chartTrackingRefBased/>
  <w15:docId w15:val="{1F69D018-B0F2-4E2B-871F-BF31F6C99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3048</Words>
  <Characters>17379</Characters>
  <Application>Microsoft Office Word</Application>
  <DocSecurity>0</DocSecurity>
  <Lines>144</Lines>
  <Paragraphs>40</Paragraphs>
  <ScaleCrop>false</ScaleCrop>
  <Company>diakov.net</Company>
  <LinksUpToDate>false</LinksUpToDate>
  <CharactersWithSpaces>20387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6</cp:revision>
  <dcterms:created xsi:type="dcterms:W3CDTF">2020-09-06T16:51:00Z</dcterms:created>
  <dcterms:modified xsi:type="dcterms:W3CDTF">2020-09-06T16:55:00Z</dcterms:modified>
</cp:coreProperties>
</file>